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Ind w:w="-851" w:type="dxa"/>
        <w:tblLook w:val="04A0" w:firstRow="1" w:lastRow="0" w:firstColumn="1" w:lastColumn="0" w:noHBand="0" w:noVBand="1"/>
      </w:tblPr>
      <w:tblGrid>
        <w:gridCol w:w="5665"/>
        <w:gridCol w:w="4923"/>
      </w:tblGrid>
      <w:tr w:rsidR="008F26A4" w14:paraId="166220CC" w14:textId="77777777">
        <w:trPr>
          <w:trHeight w:val="1645"/>
        </w:trPr>
        <w:tc>
          <w:tcPr>
            <w:tcW w:w="5294" w:type="dxa"/>
            <w:shd w:val="clear" w:color="auto" w:fill="auto"/>
          </w:tcPr>
          <w:p w14:paraId="601D000F" w14:textId="77777777" w:rsidR="008F26A4" w:rsidRDefault="008B4470">
            <w:pPr>
              <w:spacing w:after="0" w:line="240" w:lineRule="auto"/>
              <w:ind w:left="-251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A16520D" wp14:editId="2556912B">
                  <wp:extent cx="3619500" cy="8204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shd w:val="clear" w:color="auto" w:fill="auto"/>
          </w:tcPr>
          <w:p w14:paraId="53982D85" w14:textId="77777777" w:rsidR="008F26A4" w:rsidRDefault="008B4470">
            <w:pPr>
              <w:spacing w:before="240" w:after="0" w:line="240" w:lineRule="auto"/>
              <w:ind w:right="609"/>
              <w:jc w:val="right"/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             АНО «Центр поддержки экспорта Мурманской области»</w:t>
            </w:r>
          </w:p>
          <w:p w14:paraId="10171AA4" w14:textId="77777777" w:rsidR="008F26A4" w:rsidRDefault="008B4470">
            <w:pPr>
              <w:spacing w:after="0" w:line="240" w:lineRule="auto"/>
              <w:ind w:right="609"/>
              <w:jc w:val="right"/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  <w:t>183038, г. Мурманск, ул. Генерала Журбы, д. 6, оф. 505</w:t>
            </w:r>
          </w:p>
          <w:p w14:paraId="6165B874" w14:textId="77777777" w:rsidR="008F26A4" w:rsidRDefault="008F26A4">
            <w:pPr>
              <w:spacing w:after="0" w:line="240" w:lineRule="auto"/>
              <w:ind w:right="609"/>
              <w:jc w:val="right"/>
              <w:rPr>
                <w:rFonts w:eastAsia="Times New Roman" w:cs="Calibri"/>
                <w:lang w:eastAsia="ru-RU"/>
              </w:rPr>
            </w:pPr>
          </w:p>
        </w:tc>
      </w:tr>
    </w:tbl>
    <w:p w14:paraId="4D90DFBD" w14:textId="77777777" w:rsidR="008F26A4" w:rsidRDefault="008F26A4">
      <w:pPr>
        <w:jc w:val="center"/>
        <w:rPr>
          <w:sz w:val="28"/>
          <w:szCs w:val="28"/>
        </w:rPr>
      </w:pPr>
    </w:p>
    <w:p w14:paraId="49E44740" w14:textId="77777777" w:rsidR="008F26A4" w:rsidRDefault="008B447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558E4A2D" w14:textId="17BBAD5E" w:rsidR="008F26A4" w:rsidRDefault="008B4470">
      <w:pPr>
        <w:jc w:val="center"/>
      </w:pPr>
      <w:r>
        <w:rPr>
          <w:sz w:val="28"/>
          <w:szCs w:val="28"/>
        </w:rPr>
        <w:t xml:space="preserve">для участия в выставке </w:t>
      </w:r>
      <w:r>
        <w:rPr>
          <w:sz w:val="28"/>
          <w:szCs w:val="28"/>
          <w:lang w:val="en-US"/>
        </w:rPr>
        <w:t>WorldFood</w:t>
      </w:r>
      <w:r w:rsidRPr="008B44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Moscow</w:t>
      </w:r>
      <w:r>
        <w:rPr>
          <w:sz w:val="28"/>
          <w:szCs w:val="28"/>
        </w:rPr>
        <w:t xml:space="preserve"> </w:t>
      </w:r>
      <w:r w:rsidRPr="008B4470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Pr="008B4470">
        <w:rPr>
          <w:sz w:val="28"/>
          <w:szCs w:val="28"/>
        </w:rPr>
        <w:t>24</w:t>
      </w:r>
      <w:r>
        <w:rPr>
          <w:sz w:val="28"/>
          <w:szCs w:val="28"/>
        </w:rPr>
        <w:t xml:space="preserve"> сентябр</w:t>
      </w:r>
      <w:r>
        <w:rPr>
          <w:sz w:val="28"/>
          <w:szCs w:val="28"/>
        </w:rPr>
        <w:t>я, Москва</w:t>
      </w:r>
      <w:r>
        <w:rPr>
          <w:sz w:val="28"/>
          <w:szCs w:val="28"/>
        </w:rPr>
        <w:t>.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8F26A4" w14:paraId="27E6462C" w14:textId="77777777" w:rsidTr="008F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4EC077B7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8BD7960" w14:textId="77777777" w:rsidR="008F26A4" w:rsidRDefault="008F26A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F26A4" w14:paraId="06B9B38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481EC7D9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ИНН</w:t>
            </w:r>
          </w:p>
        </w:tc>
        <w:tc>
          <w:tcPr>
            <w:tcW w:w="4394" w:type="dxa"/>
            <w:tcMar>
              <w:left w:w="108" w:type="dxa"/>
            </w:tcMar>
          </w:tcPr>
          <w:p w14:paraId="5FE59CB5" w14:textId="77777777" w:rsidR="008F26A4" w:rsidRDefault="008F26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2E67D4A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1D2931D7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ФИО </w:t>
            </w:r>
            <w:r>
              <w:rPr>
                <w:b w:val="0"/>
                <w:bCs w:val="0"/>
                <w:sz w:val="28"/>
                <w:szCs w:val="28"/>
              </w:rPr>
              <w:t>контактного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5069B8E1" w14:textId="77777777" w:rsidR="008F26A4" w:rsidRDefault="008F26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3F8B67D2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5F61226C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394" w:type="dxa"/>
            <w:tcMar>
              <w:left w:w="108" w:type="dxa"/>
            </w:tcMar>
          </w:tcPr>
          <w:p w14:paraId="2C727F53" w14:textId="77777777" w:rsidR="008F26A4" w:rsidRDefault="008F26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5AD52E92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621AC6DE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384C1BD9" w14:textId="77777777" w:rsidR="008F26A4" w:rsidRDefault="008F26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45D4266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3F686F9B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Компания-действующий экспортер</w:t>
            </w:r>
          </w:p>
        </w:tc>
        <w:tc>
          <w:tcPr>
            <w:tcW w:w="4394" w:type="dxa"/>
            <w:tcMar>
              <w:left w:w="108" w:type="dxa"/>
            </w:tcMar>
          </w:tcPr>
          <w:p w14:paraId="248E5B9C" w14:textId="77777777" w:rsidR="008F26A4" w:rsidRDefault="008B447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4F153FE5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08C8E48D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Участвовали ранее в международных выставках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1DF4B01E" w14:textId="77777777" w:rsidR="008F26A4" w:rsidRDefault="008B44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3214AAE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7D411B97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Планируете размещать на стенде образцы </w:t>
            </w:r>
            <w:r>
              <w:rPr>
                <w:b w:val="0"/>
                <w:bCs w:val="0"/>
                <w:sz w:val="28"/>
                <w:szCs w:val="28"/>
              </w:rPr>
              <w:t>продукции.</w:t>
            </w:r>
          </w:p>
          <w:p w14:paraId="45CC632C" w14:textId="77777777" w:rsidR="008F26A4" w:rsidRDefault="008B44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Виды продукции</w:t>
            </w:r>
          </w:p>
          <w:p w14:paraId="4D055771" w14:textId="77777777" w:rsidR="008F26A4" w:rsidRDefault="008F26A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Mar>
              <w:left w:w="108" w:type="dxa"/>
            </w:tcMar>
          </w:tcPr>
          <w:p w14:paraId="60F85653" w14:textId="77777777" w:rsidR="008F26A4" w:rsidRDefault="008B447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</w:tbl>
    <w:p w14:paraId="5DED70AE" w14:textId="77777777" w:rsidR="008F26A4" w:rsidRDefault="008B4470">
      <w:pPr>
        <w:spacing w:before="240"/>
        <w:jc w:val="both"/>
      </w:pPr>
      <w:r>
        <w:rPr>
          <w:rFonts w:cstheme="minorHAnsi"/>
          <w:sz w:val="24"/>
          <w:szCs w:val="24"/>
        </w:rPr>
        <w:t>Подтверждаем, что наше предприятие зарегистрировано на территории Мурманской области и включено в Единый реестр субъектов малого и среднего предпринимательства ФНС РФ.</w:t>
      </w:r>
    </w:p>
    <w:p w14:paraId="79089A59" w14:textId="77777777" w:rsidR="008F26A4" w:rsidRDefault="008B4470">
      <w:pPr>
        <w:tabs>
          <w:tab w:val="left" w:pos="5295"/>
        </w:tabs>
      </w:pPr>
      <w:r>
        <w:rPr>
          <w:sz w:val="28"/>
          <w:szCs w:val="28"/>
        </w:rPr>
        <w:tab/>
      </w:r>
    </w:p>
    <w:sectPr w:rsidR="008F26A4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4"/>
    <w:rsid w:val="008B4470"/>
    <w:rsid w:val="008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BCF"/>
  <w15:docId w15:val="{161D6B64-8645-4B2F-BB9C-0DDB696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25859"/>
    <w:pPr>
      <w:ind w:left="720"/>
      <w:contextualSpacing/>
    </w:pPr>
  </w:style>
  <w:style w:type="table" w:styleId="a9">
    <w:name w:val="Table Grid"/>
    <w:basedOn w:val="a1"/>
    <w:uiPriority w:val="39"/>
    <w:rsid w:val="00C25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258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shpak@export51.ru</cp:lastModifiedBy>
  <cp:revision>4</cp:revision>
  <dcterms:created xsi:type="dcterms:W3CDTF">2021-04-26T08:58:00Z</dcterms:created>
  <dcterms:modified xsi:type="dcterms:W3CDTF">2021-07-19T14:18:00Z</dcterms:modified>
  <dc:language>ru-RU</dc:language>
</cp:coreProperties>
</file>