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561"/>
      </w:tblGrid>
      <w:tr w:rsidR="0088215E" w:rsidRPr="0088215E" w14:paraId="44D28B19" w14:textId="77777777" w:rsidTr="00D01AF5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6E44147A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 мероприятий на 2022 год</w:t>
            </w:r>
          </w:p>
        </w:tc>
      </w:tr>
      <w:tr w:rsidR="0088215E" w:rsidRPr="0088215E" w14:paraId="07DAB65E" w14:textId="77777777" w:rsidTr="005B379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F24CF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7562" w:type="dxa"/>
            <w:shd w:val="clear" w:color="auto" w:fill="auto"/>
            <w:noWrap/>
            <w:vAlign w:val="center"/>
            <w:hideMark/>
          </w:tcPr>
          <w:p w14:paraId="17A3F42A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</w:tr>
      <w:tr w:rsidR="0088215E" w:rsidRPr="0088215E" w14:paraId="1DA35E79" w14:textId="77777777" w:rsidTr="005B379C">
        <w:trPr>
          <w:trHeight w:val="115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2F615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18.01.2022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5CF77DD6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Мастер-класс "Как повысить эффективность участия в международных выставках" (г. Мурманск)</w:t>
            </w:r>
          </w:p>
        </w:tc>
      </w:tr>
      <w:tr w:rsidR="0088215E" w:rsidRPr="0088215E" w14:paraId="6A9AA546" w14:textId="77777777" w:rsidTr="005B379C">
        <w:trPr>
          <w:trHeight w:val="115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C18BB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07-11.02.2022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10FD906F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Международная выставка продуктов питания, напитков и сырья для их производства "ПРОДЭКСПО-2022" (г. Москва)</w:t>
            </w:r>
          </w:p>
        </w:tc>
      </w:tr>
      <w:tr w:rsidR="0088215E" w:rsidRPr="0088215E" w14:paraId="699B6F2F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35C0D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09-12.02.2022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66AF2E98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Международная туристическая выставка "Emitt-2022" (г. Стамбул, Турция)</w:t>
            </w:r>
          </w:p>
        </w:tc>
      </w:tr>
      <w:tr w:rsidR="0088215E" w:rsidRPr="0088215E" w14:paraId="5D93882F" w14:textId="77777777" w:rsidTr="005B379C">
        <w:trPr>
          <w:trHeight w:val="115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5427B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05.04.2022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63D42B71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Мастер-класс "Внедрение мировых стандартов обслуживания как элемент увеличения экспорта гостиничных услуг" (г. Мурманск)</w:t>
            </w:r>
          </w:p>
        </w:tc>
      </w:tr>
      <w:tr w:rsidR="0088215E" w:rsidRPr="0088215E" w14:paraId="319F6A72" w14:textId="77777777" w:rsidTr="005B379C">
        <w:trPr>
          <w:trHeight w:val="1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C4FC2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12-14.04.2022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41ECB9C4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Международная выставка транспортно-логистических услуг, складского оборудования и технологий "</w:t>
            </w:r>
            <w:proofErr w:type="spellStart"/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TransRussia</w:t>
            </w:r>
            <w:proofErr w:type="spellEnd"/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2022" (г. Москва) </w:t>
            </w:r>
          </w:p>
        </w:tc>
      </w:tr>
      <w:tr w:rsidR="0088215E" w:rsidRPr="0088215E" w14:paraId="7504F014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373E0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15.04.2022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244137C3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Награждение по результатам регионального этапа конкурса "Экспортер года"</w:t>
            </w:r>
          </w:p>
        </w:tc>
      </w:tr>
      <w:tr w:rsidR="0088215E" w:rsidRPr="0088215E" w14:paraId="69A38FC6" w14:textId="77777777" w:rsidTr="005B379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B30F7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10-13.05.2022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66125DC1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Бизнес-миссия в Дубай (ОАЭ)</w:t>
            </w:r>
          </w:p>
        </w:tc>
      </w:tr>
      <w:tr w:rsidR="0088215E" w:rsidRPr="0088215E" w14:paraId="15711899" w14:textId="77777777" w:rsidTr="005B379C">
        <w:trPr>
          <w:trHeight w:val="115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F96E4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16-19.05.2022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30DC7B40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Реверсная бизнес-миссия (приём иностранной делегации) из Армении в </w:t>
            </w:r>
            <w:proofErr w:type="spellStart"/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г.Мурманск</w:t>
            </w:r>
            <w:proofErr w:type="spellEnd"/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. Пищевая промышленность</w:t>
            </w:r>
          </w:p>
        </w:tc>
      </w:tr>
      <w:tr w:rsidR="0088215E" w:rsidRPr="0088215E" w14:paraId="5F9A7FC5" w14:textId="77777777" w:rsidTr="005B379C">
        <w:trPr>
          <w:trHeight w:val="115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970F6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07-11.06.2022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00FF5CDF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Международная специализированная выставка "Пищевая Индустрия 2022" (г. Минск, Беларусь)</w:t>
            </w:r>
          </w:p>
        </w:tc>
      </w:tr>
      <w:tr w:rsidR="0088215E" w:rsidRPr="0088215E" w14:paraId="1B819743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4A194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21.06.2022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2957771F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Мастер-класс "Экспортный потенциал гостиничного бизнеса как элемента индустрии туризма" (г. Кировск)</w:t>
            </w:r>
          </w:p>
        </w:tc>
      </w:tr>
      <w:tr w:rsidR="0088215E" w:rsidRPr="0088215E" w14:paraId="56EA7FD2" w14:textId="77777777" w:rsidTr="005B379C">
        <w:trPr>
          <w:trHeight w:val="5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4A541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05.07.2022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42948621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Вебинар "Возможности экспорта в страны ЕАЭС"</w:t>
            </w:r>
          </w:p>
        </w:tc>
      </w:tr>
      <w:tr w:rsidR="0088215E" w:rsidRPr="0088215E" w14:paraId="19844D0A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68157" w14:textId="77777777" w:rsidR="0088215E" w:rsidRPr="0088215E" w:rsidRDefault="00174B7D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88215E"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.08.2022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2F0CCF95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Круглый стол "</w:t>
            </w:r>
            <w:r w:rsidR="00174B7D">
              <w:t xml:space="preserve"> </w:t>
            </w:r>
            <w:r w:rsidR="00174B7D" w:rsidRPr="00174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экспорта через электронные торговые площадки Китая </w:t>
            </w: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88215E" w:rsidRPr="0088215E" w14:paraId="55D25761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B7904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01-04.09.2022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5A6E557C" w14:textId="77777777" w:rsidR="0088215E" w:rsidRPr="0088215E" w:rsidRDefault="0088215E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Международная выставка продуктов питания и напитков "</w:t>
            </w:r>
            <w:proofErr w:type="spellStart"/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WorldFood</w:t>
            </w:r>
            <w:proofErr w:type="spellEnd"/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Istanbul</w:t>
            </w:r>
            <w:proofErr w:type="spellEnd"/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2022" (</w:t>
            </w:r>
            <w:proofErr w:type="spellStart"/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г.Стамбул</w:t>
            </w:r>
            <w:proofErr w:type="spellEnd"/>
            <w:r w:rsidRPr="0088215E">
              <w:rPr>
                <w:rFonts w:ascii="Calibri" w:eastAsia="Times New Roman" w:hAnsi="Calibri" w:cs="Calibri"/>
                <w:color w:val="000000"/>
                <w:lang w:eastAsia="ru-RU"/>
              </w:rPr>
              <w:t>, Турция)</w:t>
            </w:r>
          </w:p>
        </w:tc>
      </w:tr>
      <w:tr w:rsidR="0088215E" w:rsidRPr="0088215E" w14:paraId="179A7750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EFC35" w14:textId="541E4470" w:rsidR="0088215E" w:rsidRPr="0088215E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07.09.2022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19CE3A2C" w14:textId="21866AC1" w:rsidR="0088215E" w:rsidRPr="0088215E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Информационный модуль акселерационной программы "Экспортный форсаж"</w:t>
            </w:r>
          </w:p>
        </w:tc>
      </w:tr>
      <w:tr w:rsidR="005B379C" w:rsidRPr="0088215E" w14:paraId="6B64F25F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</w:tcPr>
          <w:p w14:paraId="1C7D23E9" w14:textId="49508520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07.09.2022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07D75859" w14:textId="5CF02F72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"Час с Торговым представителем" Российской Федерации в Объединенных Арабских Эмиратах</w:t>
            </w:r>
          </w:p>
        </w:tc>
      </w:tr>
      <w:tr w:rsidR="0088215E" w:rsidRPr="0088215E" w14:paraId="0687D314" w14:textId="77777777" w:rsidTr="005B379C">
        <w:trPr>
          <w:trHeight w:val="115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0086D" w14:textId="614B8035" w:rsidR="0088215E" w:rsidRPr="0088215E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12-13.09.2022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7CAFFCF2" w14:textId="6B150128" w:rsidR="0088215E" w:rsidRPr="0088215E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Модуль 0 "Вводный модуль. Основы проектной деятельности. Жизненный цикл экспортного проекта" акселерационной программы "Экспортный форсаж"</w:t>
            </w:r>
          </w:p>
        </w:tc>
      </w:tr>
      <w:tr w:rsidR="00174B7D" w:rsidRPr="0088215E" w14:paraId="69D5BB07" w14:textId="77777777" w:rsidTr="005B379C">
        <w:trPr>
          <w:trHeight w:val="1152"/>
        </w:trPr>
        <w:tc>
          <w:tcPr>
            <w:tcW w:w="0" w:type="auto"/>
            <w:shd w:val="clear" w:color="auto" w:fill="auto"/>
            <w:noWrap/>
            <w:vAlign w:val="center"/>
          </w:tcPr>
          <w:p w14:paraId="23B96B94" w14:textId="0D517338" w:rsidR="00174B7D" w:rsidRPr="0088215E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13-15.09.2022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1B60C0EB" w14:textId="1ACBEF87" w:rsidR="00174B7D" w:rsidRPr="0088215E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Международная выставка "</w:t>
            </w:r>
            <w:proofErr w:type="spellStart"/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Outbound</w:t>
            </w:r>
            <w:proofErr w:type="spellEnd"/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Travel Mart </w:t>
            </w:r>
            <w:proofErr w:type="spellStart"/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Mumbai</w:t>
            </w:r>
            <w:proofErr w:type="spellEnd"/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2022", (г. Мумбаи, Индия)</w:t>
            </w:r>
          </w:p>
        </w:tc>
      </w:tr>
      <w:tr w:rsidR="0088215E" w:rsidRPr="0088215E" w14:paraId="1A11C5A3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4FC92" w14:textId="0ACD218E" w:rsidR="0088215E" w:rsidRPr="0088215E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19-20.09.2022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6E0A3EA2" w14:textId="3E0BC7C9" w:rsidR="0088215E" w:rsidRPr="0088215E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Модуль 1 "Выбор рынка и поиск покупателя" акселерационной программы "Экспортный форсаж"</w:t>
            </w:r>
          </w:p>
        </w:tc>
      </w:tr>
      <w:tr w:rsidR="0088215E" w:rsidRPr="0088215E" w14:paraId="24C028CD" w14:textId="77777777" w:rsidTr="005B379C">
        <w:trPr>
          <w:trHeight w:val="115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7D090" w14:textId="1A78AC4E" w:rsidR="0088215E" w:rsidRPr="0088215E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21-23.09.2022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1068EFB2" w14:textId="1E39EFA0" w:rsidR="0088215E" w:rsidRPr="0088215E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Международная выставка рыбной индустрии, морепродуктов и технологий "</w:t>
            </w:r>
            <w:proofErr w:type="spellStart"/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Seafood</w:t>
            </w:r>
            <w:proofErr w:type="spellEnd"/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Expo Russia 2022" (г. Санкт-Петербург)</w:t>
            </w:r>
          </w:p>
        </w:tc>
      </w:tr>
      <w:tr w:rsidR="0088215E" w:rsidRPr="0088215E" w14:paraId="456B1F65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A0F98" w14:textId="05538ED1" w:rsidR="0088215E" w:rsidRPr="0088215E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26.09-01.10.2022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0065333B" w14:textId="180C3C86" w:rsidR="0088215E" w:rsidRPr="0088215E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Реверсная бизнес-миссия (приём иностранной делегации) из Турции в г. Мурманск</w:t>
            </w:r>
          </w:p>
        </w:tc>
      </w:tr>
      <w:tr w:rsidR="005B379C" w:rsidRPr="0088215E" w14:paraId="196FBA11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</w:tcPr>
          <w:p w14:paraId="590A5B67" w14:textId="4D3A0F40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03-04.10.2022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7D61510F" w14:textId="3CEC45B2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Модуль 2 "Экспортный маркетинг" акселерационной программы "Экспортный форсаж"</w:t>
            </w:r>
          </w:p>
        </w:tc>
      </w:tr>
      <w:tr w:rsidR="005B379C" w:rsidRPr="0088215E" w14:paraId="60CBFB16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</w:tcPr>
          <w:p w14:paraId="6E41DD56" w14:textId="172E89FE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17-18.10.2022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6FD5312A" w14:textId="44C2ED82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Модуль 3 "Формирование финансовых условий экспортной сделки" акселерационной программы "Экспортный форсаж"</w:t>
            </w:r>
          </w:p>
        </w:tc>
      </w:tr>
      <w:tr w:rsidR="005B379C" w:rsidRPr="0088215E" w14:paraId="3FF38050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</w:tcPr>
          <w:p w14:paraId="0C6C6B50" w14:textId="40FB846B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17-19.10.2022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365D9A41" w14:textId="03F70C05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Международная выставка морепродуктов "</w:t>
            </w:r>
            <w:proofErr w:type="spellStart"/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Seafood</w:t>
            </w:r>
            <w:proofErr w:type="spellEnd"/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Show 2022" (г. Сан-Паулу, Бразилия)</w:t>
            </w:r>
          </w:p>
        </w:tc>
      </w:tr>
      <w:tr w:rsidR="005B379C" w:rsidRPr="0088215E" w14:paraId="018F5235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</w:tcPr>
          <w:p w14:paraId="7B8E4896" w14:textId="0244DC2F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27.10.2022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1C83A64B" w14:textId="210E77C9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ab/>
              <w:t>Круглый стол "Экспорт продукции АПК: спрос, перспективы, особенности на примере КНР, Турции, Ирана, североафриканских стран. Государственная поддержка по продвижению продукции АПК за рубежом"</w:t>
            </w:r>
          </w:p>
        </w:tc>
      </w:tr>
      <w:tr w:rsidR="005B379C" w:rsidRPr="0088215E" w14:paraId="7EF67D8B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</w:tcPr>
          <w:p w14:paraId="72516F40" w14:textId="4F6B7DAB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02-03.11.2022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3925ECB4" w14:textId="7F2FF45A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Модуль 4 "Реализация экспортной сделки" акселерационной программы "Экспортный форсаж"</w:t>
            </w:r>
          </w:p>
        </w:tc>
      </w:tr>
      <w:tr w:rsidR="005B379C" w:rsidRPr="0088215E" w14:paraId="3830EFA4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</w:tcPr>
          <w:p w14:paraId="513B3AA0" w14:textId="753ACD12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03-05.11.2022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6844F326" w14:textId="059C0EF2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Международная выставка по импорту/экспорту рыбы, переработке, аквакультуре и рыбному хозяйству "Future </w:t>
            </w:r>
            <w:proofErr w:type="spellStart"/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Fish</w:t>
            </w:r>
            <w:proofErr w:type="spellEnd"/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Eurasia 2022" (г. Измир, Турция)</w:t>
            </w:r>
          </w:p>
        </w:tc>
      </w:tr>
      <w:tr w:rsidR="005B379C" w:rsidRPr="0088215E" w14:paraId="6A0E7F4B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</w:tcPr>
          <w:p w14:paraId="48664390" w14:textId="198F0511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14-15.11.2022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163AD51D" w14:textId="2ABEBB3D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Модуль 5 "Деловая коммуникация" акселерационной программы "Экспортный форсаж"</w:t>
            </w:r>
          </w:p>
        </w:tc>
      </w:tr>
      <w:tr w:rsidR="005B379C" w:rsidRPr="0088215E" w14:paraId="4FD52622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</w:tcPr>
          <w:p w14:paraId="49363E35" w14:textId="75C2F84F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15-17.11.2022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40FD488D" w14:textId="05B13351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Международная продовольственная выставка «PETERFOOD 2022» (г. Санкт-Петербург)</w:t>
            </w:r>
          </w:p>
        </w:tc>
      </w:tr>
      <w:tr w:rsidR="00C00635" w:rsidRPr="0088215E" w14:paraId="082D5070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</w:tcPr>
          <w:p w14:paraId="0A79F3B9" w14:textId="62DB27DB" w:rsidR="00C00635" w:rsidRPr="005B379C" w:rsidRDefault="00C00635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0635">
              <w:rPr>
                <w:rFonts w:ascii="Calibri" w:eastAsia="Times New Roman" w:hAnsi="Calibri" w:cs="Calibri"/>
                <w:color w:val="000000"/>
                <w:lang w:eastAsia="ru-RU"/>
              </w:rPr>
              <w:t>06.12.2022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0387B4BC" w14:textId="5A15D48B" w:rsidR="00C00635" w:rsidRPr="005B379C" w:rsidRDefault="00C00635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0635">
              <w:rPr>
                <w:rFonts w:ascii="Calibri" w:eastAsia="Times New Roman" w:hAnsi="Calibri" w:cs="Calibri"/>
                <w:color w:val="000000"/>
                <w:lang w:eastAsia="ru-RU"/>
              </w:rPr>
              <w:t>Мастер-класс "Как начать экспортировать: пошаговая инструкция. Современные тенденции и особенности текущего времени" (г. Мурманск)</w:t>
            </w:r>
          </w:p>
        </w:tc>
      </w:tr>
      <w:tr w:rsidR="00C00635" w:rsidRPr="0088215E" w14:paraId="03EA5AAC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</w:tcPr>
          <w:p w14:paraId="0F6A9190" w14:textId="79193D5D" w:rsidR="00C00635" w:rsidRPr="005B379C" w:rsidRDefault="00C00635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063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08.12.2022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065EF504" w14:textId="16BDE32A" w:rsidR="00C00635" w:rsidRPr="005B379C" w:rsidRDefault="00C00635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0635">
              <w:rPr>
                <w:rFonts w:ascii="Calibri" w:eastAsia="Times New Roman" w:hAnsi="Calibri" w:cs="Calibri"/>
                <w:color w:val="000000"/>
                <w:lang w:eastAsia="ru-RU"/>
              </w:rPr>
              <w:t>Вебинар "Маркетплейс PINKOI - антикризисная мера для экспортных продаж"</w:t>
            </w:r>
          </w:p>
        </w:tc>
      </w:tr>
      <w:tr w:rsidR="005B379C" w:rsidRPr="0088215E" w14:paraId="1624433B" w14:textId="77777777" w:rsidTr="005B379C">
        <w:trPr>
          <w:trHeight w:val="864"/>
        </w:trPr>
        <w:tc>
          <w:tcPr>
            <w:tcW w:w="0" w:type="auto"/>
            <w:shd w:val="clear" w:color="auto" w:fill="auto"/>
            <w:noWrap/>
            <w:vAlign w:val="center"/>
          </w:tcPr>
          <w:p w14:paraId="3F24C92F" w14:textId="53A1E8E3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17-24.12.2022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0146D9F5" w14:textId="20C0F958" w:rsidR="005B379C" w:rsidRPr="005B379C" w:rsidRDefault="005B379C" w:rsidP="00882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Международная выставка лодочного морского оборудования и аксессуаров "CNR Eurasia </w:t>
            </w:r>
            <w:proofErr w:type="spellStart"/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>Boat</w:t>
            </w:r>
            <w:proofErr w:type="spellEnd"/>
            <w:r w:rsidRPr="005B37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Show 2022" (г. Стамбул, Турция)</w:t>
            </w:r>
          </w:p>
        </w:tc>
      </w:tr>
    </w:tbl>
    <w:p w14:paraId="39A0520A" w14:textId="77777777" w:rsidR="002E6B28" w:rsidRDefault="00000000"/>
    <w:sectPr w:rsidR="002E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72"/>
    <w:rsid w:val="00174B7D"/>
    <w:rsid w:val="0034604F"/>
    <w:rsid w:val="00375A4B"/>
    <w:rsid w:val="00381F25"/>
    <w:rsid w:val="005B379C"/>
    <w:rsid w:val="005E68FC"/>
    <w:rsid w:val="00626CCE"/>
    <w:rsid w:val="006C7BB0"/>
    <w:rsid w:val="0088215E"/>
    <w:rsid w:val="00A2108D"/>
    <w:rsid w:val="00C00635"/>
    <w:rsid w:val="00CE555C"/>
    <w:rsid w:val="00D01AF5"/>
    <w:rsid w:val="00D86872"/>
    <w:rsid w:val="00D94119"/>
    <w:rsid w:val="00E7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E8D1"/>
  <w15:chartTrackingRefBased/>
  <w15:docId w15:val="{5B970CF5-5D55-4593-95E1-686290E6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pakova@export51.ru</cp:lastModifiedBy>
  <cp:revision>2</cp:revision>
  <dcterms:created xsi:type="dcterms:W3CDTF">2023-01-10T11:10:00Z</dcterms:created>
  <dcterms:modified xsi:type="dcterms:W3CDTF">2023-01-10T11:10:00Z</dcterms:modified>
</cp:coreProperties>
</file>